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12D62BD1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346D45">
              <w:rPr>
                <w:rFonts w:ascii="Arial" w:hAnsi="Arial" w:cs="Arial"/>
                <w:b/>
                <w:bCs/>
                <w:sz w:val="48"/>
                <w:szCs w:val="48"/>
              </w:rPr>
              <w:t>H</w:t>
            </w:r>
            <w:proofErr w:type="gramEnd"/>
            <w:r w:rsidR="00BE6D7F">
              <w:rPr>
                <w:rFonts w:ascii="Arial" w:hAnsi="Arial" w:cs="Arial"/>
                <w:b/>
                <w:bCs/>
                <w:sz w:val="48"/>
                <w:szCs w:val="48"/>
              </w:rPr>
              <w:t>2</w:t>
            </w:r>
          </w:p>
        </w:tc>
      </w:tr>
      <w:tr w:rsidR="008D1BD0" w:rsidRPr="00D84949" w14:paraId="250412CA" w14:textId="77777777" w:rsidTr="00D84949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06E56F2A" w:rsidR="00C86B40" w:rsidRPr="00D84949" w:rsidRDefault="007D6212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IMPIANTI DI TRATTAMENTO E GESTIONE ACQUE METEORICHE</w:t>
            </w:r>
          </w:p>
        </w:tc>
      </w:tr>
    </w:tbl>
    <w:p w14:paraId="36C4C95A" w14:textId="79FE964C" w:rsidR="007D6212" w:rsidRDefault="0099070A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9070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6D8E88E" w14:textId="77777777" w:rsidR="007D6212" w:rsidRPr="0099070A" w:rsidRDefault="007D6212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0801"/>
      </w:tblGrid>
      <w:tr w:rsidR="00E724B8" w:rsidRPr="008730E5" w14:paraId="65C49D35" w14:textId="77777777" w:rsidTr="00E724B8">
        <w:tc>
          <w:tcPr>
            <w:tcW w:w="3261" w:type="dxa"/>
          </w:tcPr>
          <w:p w14:paraId="366D649A" w14:textId="00383907" w:rsidR="00E724B8" w:rsidRPr="00E724B8" w:rsidRDefault="00E724B8" w:rsidP="00E724B8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E724B8">
              <w:rPr>
                <w:rFonts w:ascii="Arial" w:hAnsi="Arial" w:cs="Arial"/>
              </w:rPr>
              <w:t>Informazioni riservate</w:t>
            </w:r>
            <w:r w:rsidRPr="00E724B8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</w:tcPr>
          <w:p w14:paraId="1DB938CC" w14:textId="2F390D51" w:rsidR="00E724B8" w:rsidRPr="00E724B8" w:rsidRDefault="00E724B8" w:rsidP="00E724B8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E724B8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5EF2DFF1" w14:textId="3A5E6EAC" w:rsidR="0099070A" w:rsidRDefault="0099070A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3C88337" w14:textId="77777777" w:rsidR="007D6212" w:rsidRPr="0099070A" w:rsidRDefault="007D6212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E2141AF" w14:textId="77777777" w:rsidR="00F35405" w:rsidRDefault="00F3540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5"/>
        <w:gridCol w:w="4111"/>
        <w:gridCol w:w="7229"/>
      </w:tblGrid>
      <w:tr w:rsidR="00F35405" w:rsidRPr="00593973" w14:paraId="458EFF78" w14:textId="77777777" w:rsidTr="00EB172E">
        <w:tc>
          <w:tcPr>
            <w:tcW w:w="14175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3B22DAC" w14:textId="46A20AEF" w:rsidR="00F35405" w:rsidRPr="00593973" w:rsidRDefault="00F35405" w:rsidP="00A14E7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593973">
              <w:rPr>
                <w:rFonts w:ascii="Arial" w:hAnsi="Arial" w:cs="Arial"/>
                <w:b/>
                <w:bCs/>
              </w:rPr>
              <w:t>IM</w:t>
            </w:r>
            <w:r w:rsidR="004C6E79" w:rsidRPr="00593973">
              <w:rPr>
                <w:rFonts w:ascii="Arial" w:hAnsi="Arial" w:cs="Arial"/>
                <w:b/>
                <w:bCs/>
              </w:rPr>
              <w:t>P</w:t>
            </w:r>
            <w:r w:rsidRPr="00593973">
              <w:rPr>
                <w:rFonts w:ascii="Arial" w:hAnsi="Arial" w:cs="Arial"/>
                <w:b/>
                <w:bCs/>
              </w:rPr>
              <w:t xml:space="preserve">IANTO DI </w:t>
            </w:r>
            <w:r w:rsidR="004C6E79" w:rsidRPr="00593973">
              <w:rPr>
                <w:rFonts w:ascii="Arial" w:hAnsi="Arial" w:cs="Arial"/>
                <w:b/>
                <w:bCs/>
              </w:rPr>
              <w:t>DEPURAZIONE</w:t>
            </w:r>
            <w:r w:rsidRPr="00593973">
              <w:rPr>
                <w:rFonts w:ascii="Arial" w:hAnsi="Arial" w:cs="Arial"/>
                <w:b/>
                <w:bCs/>
              </w:rPr>
              <w:t xml:space="preserve"> REFLUI DOMESTICI E ASSIMILA</w:t>
            </w:r>
            <w:r w:rsidR="004C6E79" w:rsidRPr="00593973">
              <w:rPr>
                <w:rFonts w:ascii="Arial" w:hAnsi="Arial" w:cs="Arial"/>
                <w:b/>
                <w:bCs/>
              </w:rPr>
              <w:t>BILI</w:t>
            </w:r>
          </w:p>
        </w:tc>
      </w:tr>
      <w:tr w:rsidR="00593973" w:rsidRPr="00593973" w14:paraId="4BCB6AB5" w14:textId="77777777" w:rsidTr="00EB172E">
        <w:tc>
          <w:tcPr>
            <w:tcW w:w="2835" w:type="dxa"/>
            <w:vMerge w:val="restart"/>
          </w:tcPr>
          <w:p w14:paraId="7C02E8E9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3B94264" w14:textId="15F112FF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sym w:font="Wingdings" w:char="F0A8"/>
            </w:r>
            <w:r w:rsidRPr="00593973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F</w:t>
            </w:r>
            <w:r w:rsidRPr="00593973">
              <w:rPr>
                <w:rFonts w:ascii="Arial" w:hAnsi="Arial" w:cs="Arial"/>
              </w:rPr>
              <w:t xml:space="preserve">ossa </w:t>
            </w:r>
            <w:r>
              <w:rPr>
                <w:rFonts w:ascii="Arial" w:hAnsi="Arial" w:cs="Arial"/>
              </w:rPr>
              <w:t>I</w:t>
            </w:r>
            <w:r w:rsidRPr="00593973">
              <w:rPr>
                <w:rFonts w:ascii="Arial" w:hAnsi="Arial" w:cs="Arial"/>
              </w:rPr>
              <w:t>mhoff</w:t>
            </w:r>
          </w:p>
          <w:p w14:paraId="0D1DB556" w14:textId="77777777" w:rsidR="00593973" w:rsidRPr="00593973" w:rsidRDefault="00593973" w:rsidP="004C6E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47C2626F" w14:textId="0E931D5F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Comparto sedimentazione (mc)</w:t>
            </w:r>
          </w:p>
        </w:tc>
        <w:tc>
          <w:tcPr>
            <w:tcW w:w="7229" w:type="dxa"/>
          </w:tcPr>
          <w:p w14:paraId="07470D07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6316DB48" w14:textId="77777777" w:rsidTr="00EB172E">
        <w:tc>
          <w:tcPr>
            <w:tcW w:w="2835" w:type="dxa"/>
            <w:vMerge/>
          </w:tcPr>
          <w:p w14:paraId="2F3E1579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BCA8C3C" w14:textId="5150E72A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Comparto digestione (mc)</w:t>
            </w:r>
          </w:p>
        </w:tc>
        <w:tc>
          <w:tcPr>
            <w:tcW w:w="7229" w:type="dxa"/>
          </w:tcPr>
          <w:p w14:paraId="2472CC5D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2CF5554E" w14:textId="77777777" w:rsidTr="00EB172E">
        <w:tc>
          <w:tcPr>
            <w:tcW w:w="2835" w:type="dxa"/>
            <w:vMerge/>
          </w:tcPr>
          <w:p w14:paraId="7E6CBFEF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D0C36BA" w14:textId="237FFE13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Capacità totale (mc)</w:t>
            </w:r>
          </w:p>
        </w:tc>
        <w:tc>
          <w:tcPr>
            <w:tcW w:w="7229" w:type="dxa"/>
          </w:tcPr>
          <w:p w14:paraId="489C3DA2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61C55AC2" w14:textId="77777777" w:rsidTr="00EB172E">
        <w:tc>
          <w:tcPr>
            <w:tcW w:w="2835" w:type="dxa"/>
            <w:vMerge/>
          </w:tcPr>
          <w:p w14:paraId="2F82F463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4DE638FB" w14:textId="29379773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Distanza da fabbricati (m)</w:t>
            </w:r>
          </w:p>
        </w:tc>
        <w:tc>
          <w:tcPr>
            <w:tcW w:w="7229" w:type="dxa"/>
          </w:tcPr>
          <w:p w14:paraId="1424C5CF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0E242537" w14:textId="77777777" w:rsidTr="00EB172E">
        <w:tc>
          <w:tcPr>
            <w:tcW w:w="2835" w:type="dxa"/>
            <w:vMerge/>
          </w:tcPr>
          <w:p w14:paraId="508F2FE8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02DC86D" w14:textId="34BAEF96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Distanza da pozzi, condotte o serbatoi destinati ad acqua potabile (m)</w:t>
            </w:r>
          </w:p>
        </w:tc>
        <w:tc>
          <w:tcPr>
            <w:tcW w:w="7229" w:type="dxa"/>
          </w:tcPr>
          <w:p w14:paraId="176EBBB7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7244D507" w14:textId="77777777" w:rsidTr="00EB172E">
        <w:tc>
          <w:tcPr>
            <w:tcW w:w="2835" w:type="dxa"/>
            <w:vMerge w:val="restart"/>
          </w:tcPr>
          <w:p w14:paraId="0E779936" w14:textId="58F6B50E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sym w:font="Wingdings" w:char="F0A8"/>
            </w:r>
            <w:r w:rsidRPr="00593973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U</w:t>
            </w:r>
            <w:r w:rsidRPr="00593973">
              <w:rPr>
                <w:rFonts w:ascii="Arial" w:hAnsi="Arial" w:cs="Arial"/>
              </w:rPr>
              <w:t>lteriori trattamenti</w:t>
            </w:r>
            <w:r w:rsidR="00115D11">
              <w:rPr>
                <w:rFonts w:ascii="Arial" w:hAnsi="Arial" w:cs="Arial"/>
              </w:rPr>
              <w:t xml:space="preserve"> di cui alla Tabella 11 della DGR 627 del 7 maggio 2019</w:t>
            </w:r>
          </w:p>
          <w:p w14:paraId="5B3B5D13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0F6E75A3" w14:textId="45E4B756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Descrizione tipo trattamento</w:t>
            </w:r>
          </w:p>
        </w:tc>
        <w:tc>
          <w:tcPr>
            <w:tcW w:w="7229" w:type="dxa"/>
          </w:tcPr>
          <w:p w14:paraId="1BA3B433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7578EB93" w14:textId="77777777" w:rsidTr="00EB172E">
        <w:tc>
          <w:tcPr>
            <w:tcW w:w="2835" w:type="dxa"/>
            <w:vMerge/>
          </w:tcPr>
          <w:p w14:paraId="28CA7F36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B7F0F49" w14:textId="7B335922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Estremi catastali impianto (Foglio, particella, Comune)</w:t>
            </w:r>
          </w:p>
        </w:tc>
        <w:tc>
          <w:tcPr>
            <w:tcW w:w="7229" w:type="dxa"/>
          </w:tcPr>
          <w:p w14:paraId="547A5E1A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42BC7C78" w14:textId="77777777" w:rsidTr="00EB172E">
        <w:tc>
          <w:tcPr>
            <w:tcW w:w="2835" w:type="dxa"/>
            <w:vMerge/>
          </w:tcPr>
          <w:p w14:paraId="4D99BDA0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1E0C861C" w14:textId="294A65A5" w:rsidR="00593973" w:rsidRPr="00593973" w:rsidRDefault="00593973" w:rsidP="00593973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coordinate geografiche sistema di riferimento WGS84</w:t>
            </w:r>
          </w:p>
        </w:tc>
        <w:tc>
          <w:tcPr>
            <w:tcW w:w="7229" w:type="dxa"/>
          </w:tcPr>
          <w:p w14:paraId="6181919F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0DC533E4" w14:textId="77777777" w:rsidTr="00EB172E">
        <w:tc>
          <w:tcPr>
            <w:tcW w:w="2835" w:type="dxa"/>
            <w:vMerge/>
          </w:tcPr>
          <w:p w14:paraId="539D9D71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0ADCD18" w14:textId="10D70923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Potenzialità (AE)</w:t>
            </w:r>
          </w:p>
        </w:tc>
        <w:tc>
          <w:tcPr>
            <w:tcW w:w="7229" w:type="dxa"/>
          </w:tcPr>
          <w:p w14:paraId="06A1F1C8" w14:textId="77777777" w:rsidR="00593973" w:rsidRPr="00593973" w:rsidRDefault="00593973" w:rsidP="00D12F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0968F766" w14:textId="77777777" w:rsidTr="00EB172E">
        <w:tc>
          <w:tcPr>
            <w:tcW w:w="2835" w:type="dxa"/>
            <w:vMerge/>
          </w:tcPr>
          <w:p w14:paraId="4053CEC0" w14:textId="77777777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A2F6AA6" w14:textId="26540DB3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Distanza da fabbricati (m)</w:t>
            </w:r>
          </w:p>
        </w:tc>
        <w:tc>
          <w:tcPr>
            <w:tcW w:w="7229" w:type="dxa"/>
          </w:tcPr>
          <w:p w14:paraId="381B4669" w14:textId="77777777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93973" w:rsidRPr="00593973" w14:paraId="0C26602D" w14:textId="77777777" w:rsidTr="00EB172E">
        <w:tc>
          <w:tcPr>
            <w:tcW w:w="2835" w:type="dxa"/>
            <w:vMerge/>
          </w:tcPr>
          <w:p w14:paraId="7C978F15" w14:textId="77777777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D591C20" w14:textId="019E5A8E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93973">
              <w:rPr>
                <w:rFonts w:ascii="Arial" w:hAnsi="Arial" w:cs="Arial"/>
              </w:rPr>
              <w:t>Distanza da pozzi, condotte o serbatoi destinati ad acqua potabile (m)</w:t>
            </w:r>
          </w:p>
        </w:tc>
        <w:tc>
          <w:tcPr>
            <w:tcW w:w="7229" w:type="dxa"/>
          </w:tcPr>
          <w:p w14:paraId="3E98EF70" w14:textId="77777777" w:rsidR="00593973" w:rsidRPr="00593973" w:rsidRDefault="00593973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B172E" w:rsidRPr="00593973" w14:paraId="3F490E54" w14:textId="77777777" w:rsidTr="00EB172E">
        <w:tc>
          <w:tcPr>
            <w:tcW w:w="2835" w:type="dxa"/>
            <w:vMerge w:val="restart"/>
          </w:tcPr>
          <w:p w14:paraId="139F5264" w14:textId="77777777" w:rsidR="00EB172E" w:rsidRPr="00593973" w:rsidRDefault="00EB172E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096108A" w14:textId="1B36C391" w:rsidR="00EB172E" w:rsidRPr="00593973" w:rsidRDefault="00EB172E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Modalità di controllo</w:t>
            </w:r>
          </w:p>
        </w:tc>
        <w:tc>
          <w:tcPr>
            <w:tcW w:w="4111" w:type="dxa"/>
          </w:tcPr>
          <w:p w14:paraId="48057771" w14:textId="38FB2461" w:rsidR="00EB172E" w:rsidRPr="00593973" w:rsidRDefault="00EB172E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Presenza di pozzetto di controllo all’ingresso dell’impianto</w:t>
            </w:r>
          </w:p>
        </w:tc>
        <w:tc>
          <w:tcPr>
            <w:tcW w:w="7229" w:type="dxa"/>
          </w:tcPr>
          <w:p w14:paraId="76FCA896" w14:textId="77777777" w:rsidR="00EB172E" w:rsidRDefault="00EB172E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</w:p>
          <w:p w14:paraId="14C406E4" w14:textId="57D17776" w:rsidR="00EB172E" w:rsidRPr="00593973" w:rsidRDefault="00EB172E" w:rsidP="005939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EB172E" w:rsidRPr="00593973" w14:paraId="5005CFCF" w14:textId="77777777" w:rsidTr="00EB172E">
        <w:tc>
          <w:tcPr>
            <w:tcW w:w="2835" w:type="dxa"/>
            <w:vMerge/>
          </w:tcPr>
          <w:p w14:paraId="79F579DC" w14:textId="77777777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950EF39" w14:textId="7C4366E8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Presenza di pozzetto di controllo all’uscita dell’impianto</w:t>
            </w:r>
          </w:p>
        </w:tc>
        <w:tc>
          <w:tcPr>
            <w:tcW w:w="7229" w:type="dxa"/>
          </w:tcPr>
          <w:p w14:paraId="121A0CDD" w14:textId="77777777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</w:p>
          <w:p w14:paraId="10F632C1" w14:textId="0C6C32DC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EB172E" w:rsidRPr="00593973" w14:paraId="18EB6E51" w14:textId="77777777" w:rsidTr="00EB172E">
        <w:tc>
          <w:tcPr>
            <w:tcW w:w="2835" w:type="dxa"/>
            <w:vMerge w:val="restart"/>
          </w:tcPr>
          <w:p w14:paraId="79655F8E" w14:textId="77777777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D7F0E6C" w14:textId="4310DFC5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Produzione fanghi</w:t>
            </w:r>
          </w:p>
        </w:tc>
        <w:tc>
          <w:tcPr>
            <w:tcW w:w="4111" w:type="dxa"/>
          </w:tcPr>
          <w:p w14:paraId="6E591C13" w14:textId="504BACDC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Fanghi prodotti (mc/a)</w:t>
            </w:r>
          </w:p>
        </w:tc>
        <w:tc>
          <w:tcPr>
            <w:tcW w:w="7229" w:type="dxa"/>
          </w:tcPr>
          <w:p w14:paraId="6B96F2BF" w14:textId="77777777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B172E" w:rsidRPr="00593973" w14:paraId="4D71C8E4" w14:textId="77777777" w:rsidTr="00EB172E">
        <w:tc>
          <w:tcPr>
            <w:tcW w:w="2835" w:type="dxa"/>
            <w:vMerge/>
          </w:tcPr>
          <w:p w14:paraId="710FFBB0" w14:textId="77777777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0D3771D9" w14:textId="78BBD0C8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Modalità di smaltimento </w:t>
            </w:r>
            <w:r w:rsidRPr="00EB172E">
              <w:rPr>
                <w:rFonts w:ascii="Arial" w:hAnsi="Arial" w:cs="Arial"/>
                <w:i/>
                <w:iCs/>
              </w:rPr>
              <w:t>(descrivere)</w:t>
            </w:r>
          </w:p>
        </w:tc>
        <w:tc>
          <w:tcPr>
            <w:tcW w:w="7229" w:type="dxa"/>
          </w:tcPr>
          <w:p w14:paraId="23173C52" w14:textId="77777777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B172E" w:rsidRPr="00593973" w14:paraId="22757E8D" w14:textId="77777777" w:rsidTr="00EB172E">
        <w:tc>
          <w:tcPr>
            <w:tcW w:w="2835" w:type="dxa"/>
            <w:vMerge/>
          </w:tcPr>
          <w:p w14:paraId="7A677A82" w14:textId="77777777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ED3B73F" w14:textId="16AC1719" w:rsidR="00EB172E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Frequenza smaltimento</w:t>
            </w:r>
          </w:p>
        </w:tc>
        <w:tc>
          <w:tcPr>
            <w:tcW w:w="7229" w:type="dxa"/>
          </w:tcPr>
          <w:p w14:paraId="4B29ECFD" w14:textId="77777777" w:rsidR="00EB172E" w:rsidRPr="00593973" w:rsidRDefault="00EB172E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45CC0" w:rsidRPr="00593973" w14:paraId="437514C1" w14:textId="77777777" w:rsidTr="007D6212">
        <w:tc>
          <w:tcPr>
            <w:tcW w:w="6946" w:type="dxa"/>
            <w:gridSpan w:val="2"/>
          </w:tcPr>
          <w:p w14:paraId="7C415363" w14:textId="1901FDFB" w:rsidR="00245CC0" w:rsidRPr="001165E8" w:rsidRDefault="00245CC0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6212">
              <w:rPr>
                <w:rFonts w:ascii="Arial" w:hAnsi="Arial" w:cs="Arial"/>
              </w:rPr>
              <w:t xml:space="preserve">Descrizione </w:t>
            </w:r>
            <w:r w:rsidR="005D41A0" w:rsidRPr="007D6212">
              <w:rPr>
                <w:rFonts w:ascii="Arial" w:hAnsi="Arial" w:cs="Arial"/>
              </w:rPr>
              <w:t xml:space="preserve">operazioni di </w:t>
            </w:r>
            <w:r w:rsidRPr="007D6212">
              <w:rPr>
                <w:rFonts w:ascii="Arial" w:hAnsi="Arial" w:cs="Arial"/>
              </w:rPr>
              <w:t>manutenzione dell’impianto di depurazione</w:t>
            </w:r>
          </w:p>
        </w:tc>
        <w:tc>
          <w:tcPr>
            <w:tcW w:w="7229" w:type="dxa"/>
          </w:tcPr>
          <w:p w14:paraId="4DB8BE9B" w14:textId="77777777" w:rsidR="00245CC0" w:rsidRPr="00593973" w:rsidRDefault="00245CC0" w:rsidP="00EB17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BED32DF" w14:textId="49C92CB5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5C505B4" w14:textId="0997E6C2" w:rsidR="0093413A" w:rsidRDefault="009341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7C54EE" w14:textId="77777777" w:rsidR="00344EDF" w:rsidRDefault="00344ED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19"/>
        <w:gridCol w:w="1713"/>
        <w:gridCol w:w="96"/>
        <w:gridCol w:w="5428"/>
        <w:gridCol w:w="5031"/>
      </w:tblGrid>
      <w:tr w:rsidR="00682E5E" w:rsidRPr="00344EDF" w14:paraId="47D3B555" w14:textId="0F47630A" w:rsidTr="00682E5E">
        <w:tc>
          <w:tcPr>
            <w:tcW w:w="925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FF4A7BC" w14:textId="1A64247D" w:rsidR="00682E5E" w:rsidRPr="00344EDF" w:rsidRDefault="00682E5E" w:rsidP="00344ED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344EDF">
              <w:rPr>
                <w:rFonts w:ascii="Arial" w:hAnsi="Arial" w:cs="Arial"/>
                <w:b/>
                <w:bCs/>
              </w:rPr>
              <w:t>IMPIANTO DI TRATTAMENTO ACQUE REFLUE INDUSTRIALI</w:t>
            </w:r>
          </w:p>
        </w:tc>
        <w:tc>
          <w:tcPr>
            <w:tcW w:w="503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0AF28C3" w14:textId="77777777" w:rsidR="00682E5E" w:rsidRPr="00344EDF" w:rsidRDefault="00682E5E" w:rsidP="00344ED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682E5E" w14:paraId="0F51886C" w14:textId="1ABB882D" w:rsidTr="00682E5E">
        <w:tc>
          <w:tcPr>
            <w:tcW w:w="3732" w:type="dxa"/>
            <w:gridSpan w:val="2"/>
          </w:tcPr>
          <w:p w14:paraId="77E8754C" w14:textId="1EB0678E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2D22">
              <w:rPr>
                <w:rFonts w:ascii="Arial" w:hAnsi="Arial" w:cs="Arial"/>
                <w:b/>
                <w:bCs/>
              </w:rPr>
              <w:t>T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6E2D22">
              <w:rPr>
                <w:rFonts w:ascii="Arial" w:hAnsi="Arial" w:cs="Arial"/>
                <w:b/>
                <w:bCs/>
              </w:rPr>
              <w:t xml:space="preserve">pologia impianto </w:t>
            </w:r>
          </w:p>
          <w:p w14:paraId="07BA40B8" w14:textId="434F4CE6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6E2D22">
              <w:rPr>
                <w:rFonts w:ascii="Arial" w:hAnsi="Arial" w:cs="Arial"/>
              </w:rPr>
              <w:t>(chimico-fisico, biologico, prima pioggia, altro…)</w:t>
            </w:r>
          </w:p>
        </w:tc>
        <w:tc>
          <w:tcPr>
            <w:tcW w:w="5524" w:type="dxa"/>
            <w:gridSpan w:val="2"/>
          </w:tcPr>
          <w:p w14:paraId="5056F27E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2763D6D4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6DE32231" w14:textId="3C354A7F" w:rsidTr="00682E5E">
        <w:tc>
          <w:tcPr>
            <w:tcW w:w="3732" w:type="dxa"/>
            <w:gridSpan w:val="2"/>
          </w:tcPr>
          <w:p w14:paraId="70B7552B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</w:t>
            </w:r>
            <w:r w:rsidRPr="006E2D22">
              <w:rPr>
                <w:rFonts w:ascii="Arial" w:hAnsi="Arial" w:cs="Arial"/>
                <w:b/>
                <w:bCs/>
              </w:rPr>
              <w:t xml:space="preserve">stremi catastali </w:t>
            </w:r>
          </w:p>
          <w:p w14:paraId="45EB45D7" w14:textId="7E5D3076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6E2D2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f</w:t>
            </w:r>
            <w:r w:rsidRPr="006E2D22">
              <w:rPr>
                <w:rFonts w:ascii="Arial" w:hAnsi="Arial" w:cs="Arial"/>
              </w:rPr>
              <w:t>oglio, particella, Comune)</w:t>
            </w:r>
          </w:p>
        </w:tc>
        <w:tc>
          <w:tcPr>
            <w:tcW w:w="5524" w:type="dxa"/>
            <w:gridSpan w:val="2"/>
          </w:tcPr>
          <w:p w14:paraId="7CBD5C54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6377CEEA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4BC583FA" w14:textId="0649CC9D" w:rsidTr="00682E5E">
        <w:tc>
          <w:tcPr>
            <w:tcW w:w="3732" w:type="dxa"/>
            <w:gridSpan w:val="2"/>
          </w:tcPr>
          <w:p w14:paraId="3DA3B0E1" w14:textId="26DB321A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593973">
              <w:rPr>
                <w:rFonts w:ascii="Arial" w:hAnsi="Arial" w:cs="Arial"/>
              </w:rPr>
              <w:t>coordinate geografiche sistema di riferimento WGS84</w:t>
            </w:r>
          </w:p>
        </w:tc>
        <w:tc>
          <w:tcPr>
            <w:tcW w:w="5524" w:type="dxa"/>
            <w:gridSpan w:val="2"/>
          </w:tcPr>
          <w:p w14:paraId="1E32028C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583B6233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7ECACA93" w14:textId="79331D15" w:rsidTr="00682E5E">
        <w:tc>
          <w:tcPr>
            <w:tcW w:w="2019" w:type="dxa"/>
            <w:vMerge w:val="restart"/>
          </w:tcPr>
          <w:p w14:paraId="12711D9D" w14:textId="1BA1F0C2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2D22">
              <w:rPr>
                <w:rFonts w:ascii="Arial" w:hAnsi="Arial" w:cs="Arial"/>
                <w:b/>
                <w:bCs/>
              </w:rPr>
              <w:t>Capacità di trattamento</w:t>
            </w:r>
          </w:p>
        </w:tc>
        <w:tc>
          <w:tcPr>
            <w:tcW w:w="1713" w:type="dxa"/>
          </w:tcPr>
          <w:p w14:paraId="7364D84C" w14:textId="057C73BF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2D22">
              <w:rPr>
                <w:rFonts w:ascii="Arial" w:hAnsi="Arial" w:cs="Arial"/>
                <w:b/>
                <w:bCs/>
              </w:rPr>
              <w:t>AE</w:t>
            </w:r>
          </w:p>
        </w:tc>
        <w:tc>
          <w:tcPr>
            <w:tcW w:w="5524" w:type="dxa"/>
            <w:gridSpan w:val="2"/>
          </w:tcPr>
          <w:p w14:paraId="15185AB8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38EFB7AC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2173AEBD" w14:textId="5F6623DD" w:rsidTr="00682E5E">
        <w:tc>
          <w:tcPr>
            <w:tcW w:w="2019" w:type="dxa"/>
            <w:vMerge/>
          </w:tcPr>
          <w:p w14:paraId="5D9C67B9" w14:textId="77777777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3" w:type="dxa"/>
          </w:tcPr>
          <w:p w14:paraId="300741CA" w14:textId="60A60F0E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2D22">
              <w:rPr>
                <w:rFonts w:ascii="Arial" w:hAnsi="Arial" w:cs="Arial"/>
                <w:b/>
                <w:bCs/>
              </w:rPr>
              <w:t>Mc/ora</w:t>
            </w:r>
          </w:p>
        </w:tc>
        <w:tc>
          <w:tcPr>
            <w:tcW w:w="5524" w:type="dxa"/>
            <w:gridSpan w:val="2"/>
          </w:tcPr>
          <w:p w14:paraId="7C9E763B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6C7AC214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457C2AC6" w14:textId="3C746F94" w:rsidTr="00682E5E">
        <w:tc>
          <w:tcPr>
            <w:tcW w:w="3732" w:type="dxa"/>
            <w:gridSpan w:val="2"/>
          </w:tcPr>
          <w:p w14:paraId="3CAFF5F9" w14:textId="0C67D19D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2D22">
              <w:rPr>
                <w:rFonts w:ascii="Arial" w:hAnsi="Arial" w:cs="Arial"/>
                <w:b/>
                <w:bCs/>
              </w:rPr>
              <w:t>Tipo di gestione (individuale diretta, consortile o affidata a ditta esterna)</w:t>
            </w:r>
          </w:p>
        </w:tc>
        <w:tc>
          <w:tcPr>
            <w:tcW w:w="5524" w:type="dxa"/>
            <w:gridSpan w:val="2"/>
          </w:tcPr>
          <w:p w14:paraId="769D0190" w14:textId="014067D1" w:rsidR="00682E5E" w:rsidRPr="009E68F6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9E68F6">
              <w:rPr>
                <w:rFonts w:ascii="Arial" w:hAnsi="Arial" w:cs="Arial"/>
                <w:i/>
                <w:iCs/>
              </w:rPr>
              <w:t>Se ditta esterna specificare la Ragione sociale</w:t>
            </w:r>
          </w:p>
        </w:tc>
        <w:tc>
          <w:tcPr>
            <w:tcW w:w="5031" w:type="dxa"/>
          </w:tcPr>
          <w:p w14:paraId="59E95369" w14:textId="77777777" w:rsidR="00682E5E" w:rsidRPr="009E68F6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</w:p>
        </w:tc>
      </w:tr>
      <w:tr w:rsidR="00682E5E" w14:paraId="7485903C" w14:textId="6731CA65" w:rsidTr="00682E5E">
        <w:tc>
          <w:tcPr>
            <w:tcW w:w="3732" w:type="dxa"/>
            <w:gridSpan w:val="2"/>
          </w:tcPr>
          <w:p w14:paraId="714EBBBF" w14:textId="077275D0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Caratteristiche impianto di depurazione </w:t>
            </w:r>
            <w:r w:rsidRPr="00003139">
              <w:rPr>
                <w:rFonts w:ascii="Arial" w:hAnsi="Arial" w:cs="Arial"/>
                <w:i/>
                <w:iCs/>
              </w:rPr>
              <w:t>(specificare le fasi di trattamento effettuate sia linee acque che linea fanghi)</w:t>
            </w:r>
          </w:p>
        </w:tc>
        <w:tc>
          <w:tcPr>
            <w:tcW w:w="5524" w:type="dxa"/>
            <w:gridSpan w:val="2"/>
          </w:tcPr>
          <w:p w14:paraId="5EBA3404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031" w:type="dxa"/>
          </w:tcPr>
          <w:p w14:paraId="7C2E6A11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6672BD8C" w14:textId="1BA8052A" w:rsidTr="00682E5E">
        <w:tc>
          <w:tcPr>
            <w:tcW w:w="3732" w:type="dxa"/>
            <w:gridSpan w:val="2"/>
            <w:vMerge w:val="restart"/>
          </w:tcPr>
          <w:p w14:paraId="520C3530" w14:textId="0EC428CE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Fanghi prodotti</w:t>
            </w:r>
          </w:p>
        </w:tc>
        <w:tc>
          <w:tcPr>
            <w:tcW w:w="5524" w:type="dxa"/>
            <w:gridSpan w:val="2"/>
          </w:tcPr>
          <w:p w14:paraId="396157D1" w14:textId="4F21F21E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mc/anno, mc/giorno, % secco</w:t>
            </w:r>
          </w:p>
        </w:tc>
        <w:tc>
          <w:tcPr>
            <w:tcW w:w="5031" w:type="dxa"/>
          </w:tcPr>
          <w:p w14:paraId="17DAE0D2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6BDAA392" w14:textId="42EF937C" w:rsidTr="00682E5E">
        <w:tc>
          <w:tcPr>
            <w:tcW w:w="3732" w:type="dxa"/>
            <w:gridSpan w:val="2"/>
            <w:vMerge/>
          </w:tcPr>
          <w:p w14:paraId="1DA66026" w14:textId="77777777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12C35D30" w14:textId="495763C0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Eventuale modalità stoccaggio fanghi</w:t>
            </w:r>
          </w:p>
        </w:tc>
        <w:tc>
          <w:tcPr>
            <w:tcW w:w="5031" w:type="dxa"/>
          </w:tcPr>
          <w:p w14:paraId="7BF9C28D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057F423B" w14:textId="37A99881" w:rsidTr="00682E5E">
        <w:tc>
          <w:tcPr>
            <w:tcW w:w="3732" w:type="dxa"/>
            <w:gridSpan w:val="2"/>
            <w:vMerge/>
          </w:tcPr>
          <w:p w14:paraId="0A74B071" w14:textId="77777777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39A18BDC" w14:textId="52FF2B5D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Smaltimento finale (discarica, agricoltura, altro)</w:t>
            </w:r>
          </w:p>
        </w:tc>
        <w:tc>
          <w:tcPr>
            <w:tcW w:w="5031" w:type="dxa"/>
          </w:tcPr>
          <w:p w14:paraId="004C5B51" w14:textId="77777777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82E5E" w14:paraId="4813429B" w14:textId="77777777" w:rsidTr="00682E5E">
        <w:tc>
          <w:tcPr>
            <w:tcW w:w="3732" w:type="dxa"/>
            <w:gridSpan w:val="2"/>
            <w:vMerge w:val="restart"/>
          </w:tcPr>
          <w:p w14:paraId="6076964E" w14:textId="57E89F82" w:rsidR="00682E5E" w:rsidRPr="006E2D22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Modalità di controllo</w:t>
            </w:r>
          </w:p>
        </w:tc>
        <w:tc>
          <w:tcPr>
            <w:tcW w:w="5524" w:type="dxa"/>
            <w:gridSpan w:val="2"/>
          </w:tcPr>
          <w:p w14:paraId="40711909" w14:textId="05816863" w:rsidR="00682E5E" w:rsidRDefault="00682E5E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pozzetto controllo all’ingresso dell’impianto</w:t>
            </w:r>
          </w:p>
        </w:tc>
        <w:tc>
          <w:tcPr>
            <w:tcW w:w="5031" w:type="dxa"/>
          </w:tcPr>
          <w:p w14:paraId="4DDA3AEC" w14:textId="364C64FD" w:rsidR="00682E5E" w:rsidRDefault="00682E5E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  <w:r w:rsidR="00FF6C08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FF6C08" w14:paraId="161F4765" w14:textId="77777777" w:rsidTr="00682E5E">
        <w:tc>
          <w:tcPr>
            <w:tcW w:w="3732" w:type="dxa"/>
            <w:gridSpan w:val="2"/>
            <w:vMerge/>
          </w:tcPr>
          <w:p w14:paraId="25EF0A1A" w14:textId="77777777" w:rsidR="00FF6C08" w:rsidRPr="006E2D22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5E636075" w14:textId="2004E050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pozzetto di controllo all’uscita dell’impianto</w:t>
            </w:r>
          </w:p>
        </w:tc>
        <w:tc>
          <w:tcPr>
            <w:tcW w:w="5031" w:type="dxa"/>
          </w:tcPr>
          <w:p w14:paraId="2578609E" w14:textId="1E96D372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FF6C08" w14:paraId="0F9B96AE" w14:textId="77777777" w:rsidTr="00682E5E">
        <w:tc>
          <w:tcPr>
            <w:tcW w:w="3732" w:type="dxa"/>
            <w:gridSpan w:val="2"/>
            <w:vMerge/>
          </w:tcPr>
          <w:p w14:paraId="4902B7CC" w14:textId="77777777" w:rsidR="00FF6C08" w:rsidRPr="006E2D22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0851D93E" w14:textId="119B63B3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Sistemi di controllo in automatico e in continuo di parametri analitici</w:t>
            </w:r>
          </w:p>
        </w:tc>
        <w:tc>
          <w:tcPr>
            <w:tcW w:w="5031" w:type="dxa"/>
          </w:tcPr>
          <w:p w14:paraId="4707C19E" w14:textId="5A6A6103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FF6C08" w14:paraId="57328768" w14:textId="77777777" w:rsidTr="00682E5E">
        <w:tc>
          <w:tcPr>
            <w:tcW w:w="3732" w:type="dxa"/>
            <w:gridSpan w:val="2"/>
            <w:vMerge/>
          </w:tcPr>
          <w:p w14:paraId="38FBE2F0" w14:textId="77777777" w:rsidR="00FF6C08" w:rsidRPr="006E2D22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323DD9DE" w14:textId="7F7F4471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Contatori ingresso/uscita</w:t>
            </w:r>
          </w:p>
        </w:tc>
        <w:tc>
          <w:tcPr>
            <w:tcW w:w="5031" w:type="dxa"/>
          </w:tcPr>
          <w:p w14:paraId="09DBFAD6" w14:textId="75AC6E70" w:rsidR="00FF6C08" w:rsidRDefault="00FF6C08" w:rsidP="00FF6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E504EF" w14:paraId="23388D6E" w14:textId="77777777" w:rsidTr="00123E97">
        <w:tc>
          <w:tcPr>
            <w:tcW w:w="9256" w:type="dxa"/>
            <w:gridSpan w:val="4"/>
          </w:tcPr>
          <w:p w14:paraId="49D16BD1" w14:textId="77777777" w:rsidR="006D6CB0" w:rsidRDefault="00E504EF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Misure da attivare in caso di disfunzioni improvvise dell’impianto </w:t>
            </w:r>
          </w:p>
          <w:p w14:paraId="517B1A2E" w14:textId="513D5A51" w:rsidR="00E504EF" w:rsidRDefault="00E504EF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C86BE4">
              <w:rPr>
                <w:rFonts w:ascii="Arial" w:hAnsi="Arial" w:cs="Arial"/>
              </w:rPr>
              <w:t>(</w:t>
            </w:r>
            <w:r w:rsidR="006D6CB0">
              <w:rPr>
                <w:rFonts w:ascii="Arial" w:hAnsi="Arial" w:cs="Arial"/>
              </w:rPr>
              <w:t>specificare in particolare s</w:t>
            </w:r>
            <w:r w:rsidRPr="00C86BE4">
              <w:rPr>
                <w:rFonts w:ascii="Arial" w:hAnsi="Arial" w:cs="Arial"/>
              </w:rPr>
              <w:t>istemi di allerta per evidenziare malfunzionamenti, reperibilità responsabili, protocollo di pronto intervento)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031" w:type="dxa"/>
          </w:tcPr>
          <w:p w14:paraId="7AA83CFC" w14:textId="77777777" w:rsidR="00E504EF" w:rsidRDefault="00E504EF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6E135F" w14:paraId="69DD9466" w14:textId="77777777" w:rsidTr="006E135F">
        <w:tc>
          <w:tcPr>
            <w:tcW w:w="3828" w:type="dxa"/>
            <w:gridSpan w:val="3"/>
          </w:tcPr>
          <w:p w14:paraId="064E74E7" w14:textId="225F082F" w:rsidR="006E135F" w:rsidRPr="00245CC0" w:rsidRDefault="006E135F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7D6212">
              <w:rPr>
                <w:rFonts w:ascii="Arial" w:hAnsi="Arial" w:cs="Arial"/>
                <w:b/>
                <w:bCs/>
              </w:rPr>
              <w:t>Descrizione procedura operativa di gestione e manutenzione dell’impianto di trattamento</w:t>
            </w:r>
            <w:r w:rsidRPr="00245CC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0459" w:type="dxa"/>
            <w:gridSpan w:val="2"/>
          </w:tcPr>
          <w:p w14:paraId="0AE7636A" w14:textId="77777777" w:rsidR="006E135F" w:rsidRDefault="006E135F" w:rsidP="009E68F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2505D821" w14:textId="77777777" w:rsidR="0093413A" w:rsidRDefault="009341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3D58087" w14:textId="6FDA14AA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94"/>
        <w:gridCol w:w="1536"/>
        <w:gridCol w:w="1866"/>
        <w:gridCol w:w="2268"/>
        <w:gridCol w:w="5923"/>
      </w:tblGrid>
      <w:tr w:rsidR="00F9608B" w:rsidRPr="00F9608B" w14:paraId="482A1B0D" w14:textId="77777777" w:rsidTr="00F9608B">
        <w:tc>
          <w:tcPr>
            <w:tcW w:w="14287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108E26" w14:textId="36A6E743" w:rsidR="005E4E14" w:rsidRPr="00F9608B" w:rsidRDefault="00167240" w:rsidP="00A6227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</w:t>
            </w:r>
            <w:r w:rsidR="005E4E14" w:rsidRPr="00F9608B">
              <w:rPr>
                <w:rFonts w:ascii="Arial" w:hAnsi="Arial" w:cs="Arial"/>
                <w:b/>
                <w:bCs/>
              </w:rPr>
              <w:t>ESTIONE ACQUE METEORICHE</w:t>
            </w:r>
          </w:p>
        </w:tc>
      </w:tr>
      <w:tr w:rsidR="00F9608B" w:rsidRPr="00F9608B" w14:paraId="3DAF685D" w14:textId="77777777" w:rsidTr="00F9608B">
        <w:tc>
          <w:tcPr>
            <w:tcW w:w="14287" w:type="dxa"/>
            <w:gridSpan w:val="5"/>
          </w:tcPr>
          <w:p w14:paraId="5ED5DFBB" w14:textId="6D1DA313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  <w:p w14:paraId="4B2D43BE" w14:textId="0651A84C" w:rsidR="005E4E14" w:rsidRPr="006E135F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6E135F">
              <w:rPr>
                <w:rFonts w:ascii="Arial" w:hAnsi="Arial" w:cs="Arial"/>
                <w:i/>
                <w:iCs/>
              </w:rPr>
              <w:t>Descrivere le caratteristiche delle superfici sco</w:t>
            </w:r>
            <w:r w:rsidR="00AB0229" w:rsidRPr="006E135F">
              <w:rPr>
                <w:rFonts w:ascii="Arial" w:hAnsi="Arial" w:cs="Arial"/>
                <w:i/>
                <w:iCs/>
              </w:rPr>
              <w:t xml:space="preserve">perte </w:t>
            </w:r>
            <w:r w:rsidR="00AD2807" w:rsidRPr="006E135F">
              <w:rPr>
                <w:rFonts w:ascii="Arial" w:hAnsi="Arial" w:cs="Arial"/>
                <w:i/>
                <w:iCs/>
              </w:rPr>
              <w:t xml:space="preserve">oggetto di dilavamento meteorico e </w:t>
            </w:r>
            <w:r w:rsidRPr="006E135F">
              <w:rPr>
                <w:rFonts w:ascii="Arial" w:hAnsi="Arial" w:cs="Arial"/>
                <w:i/>
                <w:iCs/>
              </w:rPr>
              <w:t>le modalità di gestione e trattamento</w:t>
            </w:r>
            <w:r w:rsidR="00AB0229" w:rsidRPr="006E135F">
              <w:rPr>
                <w:rFonts w:ascii="Arial" w:hAnsi="Arial" w:cs="Arial"/>
                <w:i/>
                <w:iCs/>
              </w:rPr>
              <w:t xml:space="preserve"> delle acque</w:t>
            </w:r>
            <w:r w:rsidR="00AD2807" w:rsidRPr="006E135F">
              <w:rPr>
                <w:rFonts w:ascii="Arial" w:hAnsi="Arial" w:cs="Arial"/>
                <w:i/>
                <w:iCs/>
              </w:rPr>
              <w:t xml:space="preserve"> da queste provenienti</w:t>
            </w:r>
            <w:r w:rsidRPr="006E135F">
              <w:rPr>
                <w:rFonts w:ascii="Arial" w:hAnsi="Arial" w:cs="Arial"/>
                <w:i/>
                <w:iCs/>
              </w:rPr>
              <w:t>.</w:t>
            </w:r>
          </w:p>
          <w:p w14:paraId="1E1F9BF9" w14:textId="4DF500D1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F9608B" w:rsidRPr="00F9608B" w14:paraId="1AE033A4" w14:textId="77777777" w:rsidTr="00232837">
        <w:tc>
          <w:tcPr>
            <w:tcW w:w="2694" w:type="dxa"/>
            <w:shd w:val="clear" w:color="auto" w:fill="D9D9D9" w:themeFill="background1" w:themeFillShade="D9"/>
          </w:tcPr>
          <w:p w14:paraId="125C93FF" w14:textId="6DFA4C08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9608B">
              <w:rPr>
                <w:rFonts w:ascii="Arial" w:hAnsi="Arial" w:cs="Arial"/>
                <w:b/>
                <w:bCs/>
              </w:rPr>
              <w:t>provenienza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40A8129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9608B">
              <w:rPr>
                <w:rFonts w:ascii="Arial" w:hAnsi="Arial" w:cs="Arial"/>
                <w:b/>
                <w:bCs/>
              </w:rPr>
              <w:t>Superficie relativa</w:t>
            </w:r>
          </w:p>
          <w:p w14:paraId="04A6620D" w14:textId="315C0431" w:rsidR="005E4E14" w:rsidRPr="003937EE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3937EE">
              <w:rPr>
                <w:rFonts w:ascii="Arial" w:hAnsi="Arial" w:cs="Arial"/>
                <w:i/>
                <w:iCs/>
              </w:rPr>
              <w:t>(m2)</w:t>
            </w:r>
          </w:p>
        </w:tc>
        <w:tc>
          <w:tcPr>
            <w:tcW w:w="1866" w:type="dxa"/>
            <w:shd w:val="clear" w:color="auto" w:fill="D9D9D9" w:themeFill="background1" w:themeFillShade="D9"/>
          </w:tcPr>
          <w:p w14:paraId="3E097CFC" w14:textId="3769A80E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9608B">
              <w:rPr>
                <w:rFonts w:ascii="Arial" w:hAnsi="Arial" w:cs="Arial"/>
                <w:b/>
                <w:bCs/>
              </w:rPr>
              <w:t>Recettore</w:t>
            </w:r>
          </w:p>
          <w:p w14:paraId="7E0C39FA" w14:textId="43EEC19C" w:rsidR="005E4E14" w:rsidRPr="003937EE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3937EE">
              <w:rPr>
                <w:rFonts w:ascii="Arial" w:hAnsi="Arial" w:cs="Arial"/>
                <w:i/>
                <w:iCs/>
              </w:rPr>
              <w:t xml:space="preserve">(fognatura, corpo </w:t>
            </w:r>
            <w:proofErr w:type="gramStart"/>
            <w:r w:rsidRPr="003937EE">
              <w:rPr>
                <w:rFonts w:ascii="Arial" w:hAnsi="Arial" w:cs="Arial"/>
                <w:i/>
                <w:iCs/>
              </w:rPr>
              <w:t>idrico</w:t>
            </w:r>
            <w:r w:rsidR="003937EE" w:rsidRPr="003937EE">
              <w:rPr>
                <w:rFonts w:ascii="Arial" w:hAnsi="Arial" w:cs="Arial"/>
                <w:i/>
                <w:iCs/>
              </w:rPr>
              <w:t>…</w:t>
            </w:r>
            <w:r w:rsidRPr="003937EE">
              <w:rPr>
                <w:rFonts w:ascii="Arial" w:hAnsi="Arial" w:cs="Arial"/>
                <w:i/>
                <w:iCs/>
              </w:rPr>
              <w:t>.</w:t>
            </w:r>
            <w:proofErr w:type="gramEnd"/>
            <w:r w:rsidRPr="003937EE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61920EF" w14:textId="716EA58A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9608B">
              <w:rPr>
                <w:rFonts w:ascii="Arial" w:hAnsi="Arial" w:cs="Arial"/>
                <w:b/>
                <w:bCs/>
              </w:rPr>
              <w:t>Inquinanti potenzialmente dilavati</w:t>
            </w:r>
          </w:p>
        </w:tc>
        <w:tc>
          <w:tcPr>
            <w:tcW w:w="5923" w:type="dxa"/>
            <w:shd w:val="clear" w:color="auto" w:fill="D9D9D9" w:themeFill="background1" w:themeFillShade="D9"/>
          </w:tcPr>
          <w:p w14:paraId="59A187BF" w14:textId="77777777" w:rsidR="005E4E14" w:rsidRDefault="005E4E14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9608B">
              <w:rPr>
                <w:rFonts w:ascii="Arial" w:hAnsi="Arial" w:cs="Arial"/>
                <w:b/>
                <w:bCs/>
              </w:rPr>
              <w:t>Modalità di raccolta, trattamento o smaltimento</w:t>
            </w:r>
          </w:p>
          <w:p w14:paraId="7D114710" w14:textId="7D82C017" w:rsidR="00F9608B" w:rsidRPr="003937EE" w:rsidRDefault="00F9608B" w:rsidP="00D3353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9608B" w:rsidRPr="00F9608B" w14:paraId="7F41DCDA" w14:textId="77777777" w:rsidTr="00F9608B">
        <w:tc>
          <w:tcPr>
            <w:tcW w:w="2694" w:type="dxa"/>
          </w:tcPr>
          <w:p w14:paraId="2629D3C0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2DAD36EE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69211B8E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62B0149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923" w:type="dxa"/>
          </w:tcPr>
          <w:p w14:paraId="2ADD1A2C" w14:textId="7339A57E" w:rsidR="005E4E14" w:rsidRPr="002B4BA4" w:rsidRDefault="002B4BA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2B4BA4">
              <w:rPr>
                <w:rFonts w:ascii="Arial" w:hAnsi="Arial" w:cs="Arial"/>
                <w:i/>
                <w:iCs/>
              </w:rPr>
              <w:t xml:space="preserve">Descrivere </w:t>
            </w:r>
          </w:p>
        </w:tc>
      </w:tr>
      <w:tr w:rsidR="00F9608B" w:rsidRPr="00F9608B" w14:paraId="7313C0DA" w14:textId="77777777" w:rsidTr="00F9608B">
        <w:tc>
          <w:tcPr>
            <w:tcW w:w="2694" w:type="dxa"/>
          </w:tcPr>
          <w:p w14:paraId="1CC2935B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6F9BBCC8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44A643BC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9815F89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923" w:type="dxa"/>
          </w:tcPr>
          <w:p w14:paraId="333AD540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F9608B" w:rsidRPr="00F9608B" w14:paraId="45506CBF" w14:textId="77777777" w:rsidTr="00F9608B">
        <w:tc>
          <w:tcPr>
            <w:tcW w:w="2694" w:type="dxa"/>
          </w:tcPr>
          <w:p w14:paraId="57DA6BC5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71655914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58173F69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EE895C2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923" w:type="dxa"/>
          </w:tcPr>
          <w:p w14:paraId="0BC5FB90" w14:textId="77777777" w:rsidR="005E4E14" w:rsidRPr="00F9608B" w:rsidRDefault="005E4E14" w:rsidP="00D3353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75D6BA68" w14:textId="77777777" w:rsidR="00E059CC" w:rsidRPr="00F9608B" w:rsidRDefault="00E059C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7C474EE" w14:textId="77777777" w:rsidR="00D33530" w:rsidRPr="00F9608B" w:rsidRDefault="00D33530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EB5C40" w:rsidRPr="00944959" w14:paraId="6D96CB59" w14:textId="77777777" w:rsidTr="00EB5C40">
        <w:tc>
          <w:tcPr>
            <w:tcW w:w="14312" w:type="dxa"/>
            <w:shd w:val="clear" w:color="auto" w:fill="F2F2F2" w:themeFill="background1" w:themeFillShade="F2"/>
          </w:tcPr>
          <w:p w14:paraId="3784F945" w14:textId="77777777" w:rsidR="00EB5C40" w:rsidRPr="00944959" w:rsidRDefault="00EB5C40" w:rsidP="008A1DE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944959">
              <w:rPr>
                <w:rFonts w:ascii="Arial" w:hAnsi="Arial" w:cs="Arial"/>
                <w:b/>
                <w:bCs/>
                <w:sz w:val="20"/>
                <w:szCs w:val="20"/>
              </w:rPr>
              <w:t>DA ALLEGARE ALLA PRESENTE SCHEDA</w:t>
            </w:r>
          </w:p>
        </w:tc>
      </w:tr>
      <w:tr w:rsidR="00EB5C40" w14:paraId="2BB369B5" w14:textId="77777777" w:rsidTr="00EB5C40">
        <w:tc>
          <w:tcPr>
            <w:tcW w:w="14312" w:type="dxa"/>
          </w:tcPr>
          <w:p w14:paraId="4D0407BF" w14:textId="77777777" w:rsidR="00EB5C40" w:rsidRPr="00E40B2F" w:rsidRDefault="00EB5C40" w:rsidP="008A1DEA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ind w:left="456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B2F">
              <w:rPr>
                <w:rFonts w:ascii="Arial" w:hAnsi="Arial" w:cs="Arial"/>
                <w:sz w:val="20"/>
                <w:szCs w:val="20"/>
              </w:rPr>
              <w:t>Planimetria in scala idonea dell’insediamento, rete fognaria e scarichi con evidenziata ogni tipologia di acque reflue</w:t>
            </w:r>
          </w:p>
          <w:p w14:paraId="2EAA1250" w14:textId="77777777" w:rsidR="00EB5C40" w:rsidRDefault="00EB5C40" w:rsidP="008A1DEA">
            <w:pPr>
              <w:pStyle w:val="Paragrafoelenco"/>
              <w:numPr>
                <w:ilvl w:val="0"/>
                <w:numId w:val="16"/>
              </w:numPr>
              <w:spacing w:before="120" w:after="120"/>
              <w:ind w:left="456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 caso di scarico su suolo o strati superficiali del sottosuolo, cartografia con indicato l’ubicazione dell’impianto, il corpo idrico superficiale più vicino e relazione geologico-idrogeologica sulla natura dei terreni soggetti allo scarico ed eventuali ripercussioni sui corpi idrici sotterranei e superficiali</w:t>
            </w:r>
          </w:p>
          <w:p w14:paraId="4D8D5E6E" w14:textId="77777777" w:rsidR="00EB5C40" w:rsidRDefault="00EB5C40" w:rsidP="008A1DEA">
            <w:pPr>
              <w:pStyle w:val="Paragrafoelenco"/>
              <w:numPr>
                <w:ilvl w:val="0"/>
                <w:numId w:val="16"/>
              </w:numPr>
              <w:spacing w:before="120" w:after="120"/>
              <w:ind w:left="456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Ubicazione insediamento, punti di scarico e corpo recettore su stralcio CTR in scala 1:10000 o 1:5000</w:t>
            </w:r>
          </w:p>
          <w:p w14:paraId="436C73DC" w14:textId="77777777" w:rsidR="00EB5C40" w:rsidRPr="00E40B2F" w:rsidRDefault="00EB5C40" w:rsidP="008A1DEA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20" w:after="120"/>
              <w:ind w:left="456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0B2F">
              <w:rPr>
                <w:rFonts w:ascii="Arial" w:hAnsi="Arial" w:cs="Arial"/>
                <w:sz w:val="20"/>
                <w:szCs w:val="20"/>
              </w:rPr>
              <w:t>Ubicazione insediamento, punti di scarico e corpo recettore su stralcio mappa catastale in scala 1:2000 (o comunque superiore a 1:5000)</w:t>
            </w:r>
          </w:p>
          <w:p w14:paraId="32A586DB" w14:textId="77777777" w:rsidR="00EB5C40" w:rsidRDefault="00EB5C40" w:rsidP="008A1DE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03A4822B" w14:textId="77777777" w:rsidR="00D33530" w:rsidRPr="00F9608B" w:rsidRDefault="00D33530" w:rsidP="0099339C">
      <w:pPr>
        <w:jc w:val="both"/>
        <w:rPr>
          <w:rFonts w:ascii="Arial" w:hAnsi="Arial" w:cs="Arial"/>
          <w:sz w:val="20"/>
          <w:szCs w:val="20"/>
        </w:rPr>
      </w:pPr>
    </w:p>
    <w:sectPr w:rsidR="00D33530" w:rsidRPr="00F9608B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19FF" w14:textId="77777777" w:rsidR="00FE15C0" w:rsidRDefault="00FE15C0" w:rsidP="00767A3F">
      <w:pPr>
        <w:spacing w:after="0" w:line="240" w:lineRule="auto"/>
      </w:pPr>
      <w:r>
        <w:separator/>
      </w:r>
    </w:p>
  </w:endnote>
  <w:endnote w:type="continuationSeparator" w:id="0">
    <w:p w14:paraId="5386D387" w14:textId="77777777" w:rsidR="00FE15C0" w:rsidRDefault="00FE15C0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53AEB" w14:textId="77777777" w:rsidR="00FE15C0" w:rsidRDefault="00FE15C0" w:rsidP="00767A3F">
      <w:pPr>
        <w:spacing w:after="0" w:line="240" w:lineRule="auto"/>
      </w:pPr>
      <w:r>
        <w:separator/>
      </w:r>
    </w:p>
  </w:footnote>
  <w:footnote w:type="continuationSeparator" w:id="0">
    <w:p w14:paraId="082075C3" w14:textId="77777777" w:rsidR="00FE15C0" w:rsidRDefault="00FE15C0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9F6858"/>
    <w:multiLevelType w:val="hybridMultilevel"/>
    <w:tmpl w:val="79502D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2498"/>
    <w:multiLevelType w:val="hybridMultilevel"/>
    <w:tmpl w:val="034CF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31030"/>
    <w:multiLevelType w:val="hybridMultilevel"/>
    <w:tmpl w:val="7E449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12F74"/>
    <w:multiLevelType w:val="hybridMultilevel"/>
    <w:tmpl w:val="77D81D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569329">
    <w:abstractNumId w:val="2"/>
  </w:num>
  <w:num w:numId="2" w16cid:durableId="1338773563">
    <w:abstractNumId w:val="9"/>
  </w:num>
  <w:num w:numId="3" w16cid:durableId="1129124878">
    <w:abstractNumId w:val="0"/>
  </w:num>
  <w:num w:numId="4" w16cid:durableId="1973070">
    <w:abstractNumId w:val="5"/>
  </w:num>
  <w:num w:numId="5" w16cid:durableId="474882108">
    <w:abstractNumId w:val="7"/>
  </w:num>
  <w:num w:numId="6" w16cid:durableId="586038130">
    <w:abstractNumId w:val="3"/>
  </w:num>
  <w:num w:numId="7" w16cid:durableId="520703786">
    <w:abstractNumId w:val="6"/>
  </w:num>
  <w:num w:numId="8" w16cid:durableId="784810623">
    <w:abstractNumId w:val="10"/>
  </w:num>
  <w:num w:numId="9" w16cid:durableId="805316289">
    <w:abstractNumId w:val="8"/>
  </w:num>
  <w:num w:numId="10" w16cid:durableId="61562859">
    <w:abstractNumId w:val="12"/>
  </w:num>
  <w:num w:numId="11" w16cid:durableId="1658075112">
    <w:abstractNumId w:val="14"/>
  </w:num>
  <w:num w:numId="12" w16cid:durableId="518814147">
    <w:abstractNumId w:val="11"/>
  </w:num>
  <w:num w:numId="13" w16cid:durableId="975067186">
    <w:abstractNumId w:val="4"/>
  </w:num>
  <w:num w:numId="14" w16cid:durableId="682972821">
    <w:abstractNumId w:val="1"/>
  </w:num>
  <w:num w:numId="15" w16cid:durableId="544219387">
    <w:abstractNumId w:val="15"/>
  </w:num>
  <w:num w:numId="16" w16cid:durableId="15578599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3139"/>
    <w:rsid w:val="000051B6"/>
    <w:rsid w:val="000101F5"/>
    <w:rsid w:val="0001080D"/>
    <w:rsid w:val="0001088D"/>
    <w:rsid w:val="00012B89"/>
    <w:rsid w:val="00033658"/>
    <w:rsid w:val="000559C9"/>
    <w:rsid w:val="00055C8C"/>
    <w:rsid w:val="00061710"/>
    <w:rsid w:val="00062D0E"/>
    <w:rsid w:val="00063CCE"/>
    <w:rsid w:val="0006545B"/>
    <w:rsid w:val="00071B59"/>
    <w:rsid w:val="000831C7"/>
    <w:rsid w:val="00096897"/>
    <w:rsid w:val="000B2582"/>
    <w:rsid w:val="000B4916"/>
    <w:rsid w:val="000C4AA7"/>
    <w:rsid w:val="000C4BF5"/>
    <w:rsid w:val="000E3819"/>
    <w:rsid w:val="000F035E"/>
    <w:rsid w:val="000F1A9F"/>
    <w:rsid w:val="00101124"/>
    <w:rsid w:val="00110D45"/>
    <w:rsid w:val="00115D11"/>
    <w:rsid w:val="001165E8"/>
    <w:rsid w:val="00127CC6"/>
    <w:rsid w:val="00137C9A"/>
    <w:rsid w:val="00142B37"/>
    <w:rsid w:val="001511FE"/>
    <w:rsid w:val="00154C93"/>
    <w:rsid w:val="0016007E"/>
    <w:rsid w:val="00167240"/>
    <w:rsid w:val="00176F01"/>
    <w:rsid w:val="001770DF"/>
    <w:rsid w:val="00184F5F"/>
    <w:rsid w:val="00187B7A"/>
    <w:rsid w:val="001B0AC2"/>
    <w:rsid w:val="001D0847"/>
    <w:rsid w:val="001D2A00"/>
    <w:rsid w:val="001D374D"/>
    <w:rsid w:val="001D451F"/>
    <w:rsid w:val="001D59C4"/>
    <w:rsid w:val="001E19B4"/>
    <w:rsid w:val="001E56A3"/>
    <w:rsid w:val="001F01EB"/>
    <w:rsid w:val="001F1CD8"/>
    <w:rsid w:val="002018FE"/>
    <w:rsid w:val="00205FD7"/>
    <w:rsid w:val="002213C1"/>
    <w:rsid w:val="00224537"/>
    <w:rsid w:val="00232837"/>
    <w:rsid w:val="00242ACD"/>
    <w:rsid w:val="00245CC0"/>
    <w:rsid w:val="0025407A"/>
    <w:rsid w:val="0025565D"/>
    <w:rsid w:val="00290DCB"/>
    <w:rsid w:val="00291AB2"/>
    <w:rsid w:val="00293D85"/>
    <w:rsid w:val="002A1E1D"/>
    <w:rsid w:val="002B2365"/>
    <w:rsid w:val="002B2E7F"/>
    <w:rsid w:val="002B3979"/>
    <w:rsid w:val="002B4BA4"/>
    <w:rsid w:val="002C0CA4"/>
    <w:rsid w:val="002C62D0"/>
    <w:rsid w:val="002D0E4E"/>
    <w:rsid w:val="002D5715"/>
    <w:rsid w:val="002E69DC"/>
    <w:rsid w:val="002F474F"/>
    <w:rsid w:val="00305F87"/>
    <w:rsid w:val="003120CF"/>
    <w:rsid w:val="00312EE7"/>
    <w:rsid w:val="0031412F"/>
    <w:rsid w:val="00326152"/>
    <w:rsid w:val="00330394"/>
    <w:rsid w:val="003344A6"/>
    <w:rsid w:val="003353FC"/>
    <w:rsid w:val="00344EDF"/>
    <w:rsid w:val="00346D45"/>
    <w:rsid w:val="003552CA"/>
    <w:rsid w:val="003642DE"/>
    <w:rsid w:val="0038777D"/>
    <w:rsid w:val="003937EE"/>
    <w:rsid w:val="003B1786"/>
    <w:rsid w:val="003C1F5F"/>
    <w:rsid w:val="003C4786"/>
    <w:rsid w:val="003D7CCD"/>
    <w:rsid w:val="003F2660"/>
    <w:rsid w:val="0040737A"/>
    <w:rsid w:val="004529CD"/>
    <w:rsid w:val="004544AA"/>
    <w:rsid w:val="00460DA3"/>
    <w:rsid w:val="004628C2"/>
    <w:rsid w:val="004B0735"/>
    <w:rsid w:val="004C5D25"/>
    <w:rsid w:val="004C6E79"/>
    <w:rsid w:val="004D089D"/>
    <w:rsid w:val="004E0BDA"/>
    <w:rsid w:val="004E3664"/>
    <w:rsid w:val="004E547D"/>
    <w:rsid w:val="004F0B9C"/>
    <w:rsid w:val="00500D7F"/>
    <w:rsid w:val="00505422"/>
    <w:rsid w:val="00505756"/>
    <w:rsid w:val="00506B9D"/>
    <w:rsid w:val="005120C0"/>
    <w:rsid w:val="00530F8C"/>
    <w:rsid w:val="00533538"/>
    <w:rsid w:val="00544AA0"/>
    <w:rsid w:val="0055066A"/>
    <w:rsid w:val="00562111"/>
    <w:rsid w:val="00593973"/>
    <w:rsid w:val="00593D80"/>
    <w:rsid w:val="005B25FE"/>
    <w:rsid w:val="005C2D87"/>
    <w:rsid w:val="005D41A0"/>
    <w:rsid w:val="005E4E14"/>
    <w:rsid w:val="006128C1"/>
    <w:rsid w:val="00615169"/>
    <w:rsid w:val="00622B32"/>
    <w:rsid w:val="00636C9E"/>
    <w:rsid w:val="0065029A"/>
    <w:rsid w:val="006665A2"/>
    <w:rsid w:val="00671CF1"/>
    <w:rsid w:val="0067601A"/>
    <w:rsid w:val="00682833"/>
    <w:rsid w:val="00682E5E"/>
    <w:rsid w:val="00685BC4"/>
    <w:rsid w:val="00685EF0"/>
    <w:rsid w:val="00690251"/>
    <w:rsid w:val="00692D43"/>
    <w:rsid w:val="006B317B"/>
    <w:rsid w:val="006D1163"/>
    <w:rsid w:val="006D6CB0"/>
    <w:rsid w:val="006E135F"/>
    <w:rsid w:val="006E2D22"/>
    <w:rsid w:val="006F05A9"/>
    <w:rsid w:val="006F380A"/>
    <w:rsid w:val="00702075"/>
    <w:rsid w:val="00707D99"/>
    <w:rsid w:val="007115DB"/>
    <w:rsid w:val="00723D43"/>
    <w:rsid w:val="00726BA0"/>
    <w:rsid w:val="00747DEF"/>
    <w:rsid w:val="00757851"/>
    <w:rsid w:val="00761973"/>
    <w:rsid w:val="007677A9"/>
    <w:rsid w:val="00767A3F"/>
    <w:rsid w:val="00773CFD"/>
    <w:rsid w:val="00775A00"/>
    <w:rsid w:val="007770A4"/>
    <w:rsid w:val="007A34CB"/>
    <w:rsid w:val="007B297C"/>
    <w:rsid w:val="007D0C47"/>
    <w:rsid w:val="007D6212"/>
    <w:rsid w:val="00800C96"/>
    <w:rsid w:val="00805F43"/>
    <w:rsid w:val="0081232D"/>
    <w:rsid w:val="00825590"/>
    <w:rsid w:val="00832D2B"/>
    <w:rsid w:val="00833C24"/>
    <w:rsid w:val="00841A8C"/>
    <w:rsid w:val="00845541"/>
    <w:rsid w:val="008458FD"/>
    <w:rsid w:val="008618D4"/>
    <w:rsid w:val="0086589E"/>
    <w:rsid w:val="0089425B"/>
    <w:rsid w:val="00896057"/>
    <w:rsid w:val="008A4ABE"/>
    <w:rsid w:val="008A5312"/>
    <w:rsid w:val="008A66E3"/>
    <w:rsid w:val="008A7515"/>
    <w:rsid w:val="008C49A6"/>
    <w:rsid w:val="008C6D77"/>
    <w:rsid w:val="008D0766"/>
    <w:rsid w:val="008D1BD0"/>
    <w:rsid w:val="008D453D"/>
    <w:rsid w:val="008D6E8F"/>
    <w:rsid w:val="008E5652"/>
    <w:rsid w:val="0091741E"/>
    <w:rsid w:val="0092004E"/>
    <w:rsid w:val="009326C9"/>
    <w:rsid w:val="0093413A"/>
    <w:rsid w:val="00944959"/>
    <w:rsid w:val="00952BA3"/>
    <w:rsid w:val="00973493"/>
    <w:rsid w:val="00980301"/>
    <w:rsid w:val="009843B5"/>
    <w:rsid w:val="00984412"/>
    <w:rsid w:val="009875F6"/>
    <w:rsid w:val="0099070A"/>
    <w:rsid w:val="0099339C"/>
    <w:rsid w:val="00997B69"/>
    <w:rsid w:val="009A3A72"/>
    <w:rsid w:val="009B0242"/>
    <w:rsid w:val="009D4C85"/>
    <w:rsid w:val="009E68F6"/>
    <w:rsid w:val="009F26DE"/>
    <w:rsid w:val="00A14E73"/>
    <w:rsid w:val="00A26045"/>
    <w:rsid w:val="00A33883"/>
    <w:rsid w:val="00A47187"/>
    <w:rsid w:val="00A50E93"/>
    <w:rsid w:val="00A54107"/>
    <w:rsid w:val="00A6227B"/>
    <w:rsid w:val="00A75354"/>
    <w:rsid w:val="00A82C29"/>
    <w:rsid w:val="00A82E39"/>
    <w:rsid w:val="00A83E9C"/>
    <w:rsid w:val="00A8596F"/>
    <w:rsid w:val="00A95FAB"/>
    <w:rsid w:val="00A963B3"/>
    <w:rsid w:val="00AA17F7"/>
    <w:rsid w:val="00AA7FD2"/>
    <w:rsid w:val="00AB0229"/>
    <w:rsid w:val="00AB7874"/>
    <w:rsid w:val="00AC294E"/>
    <w:rsid w:val="00AD2807"/>
    <w:rsid w:val="00AD2ADE"/>
    <w:rsid w:val="00AD380A"/>
    <w:rsid w:val="00AF74DC"/>
    <w:rsid w:val="00B04765"/>
    <w:rsid w:val="00B05F7D"/>
    <w:rsid w:val="00B14F26"/>
    <w:rsid w:val="00B2035A"/>
    <w:rsid w:val="00B259CA"/>
    <w:rsid w:val="00B26845"/>
    <w:rsid w:val="00B3094E"/>
    <w:rsid w:val="00B44A33"/>
    <w:rsid w:val="00B45891"/>
    <w:rsid w:val="00B5702D"/>
    <w:rsid w:val="00B81DF2"/>
    <w:rsid w:val="00B831BD"/>
    <w:rsid w:val="00B932A7"/>
    <w:rsid w:val="00B93B00"/>
    <w:rsid w:val="00B97804"/>
    <w:rsid w:val="00BA04FC"/>
    <w:rsid w:val="00BA5544"/>
    <w:rsid w:val="00BD4CFA"/>
    <w:rsid w:val="00BE478B"/>
    <w:rsid w:val="00BE6D7F"/>
    <w:rsid w:val="00C24AE9"/>
    <w:rsid w:val="00C260B1"/>
    <w:rsid w:val="00C31E9C"/>
    <w:rsid w:val="00C338FA"/>
    <w:rsid w:val="00C3760D"/>
    <w:rsid w:val="00C43D1E"/>
    <w:rsid w:val="00C71C1E"/>
    <w:rsid w:val="00C74790"/>
    <w:rsid w:val="00C7727B"/>
    <w:rsid w:val="00C81E48"/>
    <w:rsid w:val="00C86B40"/>
    <w:rsid w:val="00C86BE4"/>
    <w:rsid w:val="00CB14DC"/>
    <w:rsid w:val="00CB4F59"/>
    <w:rsid w:val="00CE4741"/>
    <w:rsid w:val="00CE7A10"/>
    <w:rsid w:val="00CF2563"/>
    <w:rsid w:val="00CF4567"/>
    <w:rsid w:val="00D015BA"/>
    <w:rsid w:val="00D13715"/>
    <w:rsid w:val="00D2466C"/>
    <w:rsid w:val="00D33530"/>
    <w:rsid w:val="00D647C2"/>
    <w:rsid w:val="00D7338C"/>
    <w:rsid w:val="00D84949"/>
    <w:rsid w:val="00D878CE"/>
    <w:rsid w:val="00DA425C"/>
    <w:rsid w:val="00DB3196"/>
    <w:rsid w:val="00DB57F5"/>
    <w:rsid w:val="00DD21E2"/>
    <w:rsid w:val="00DD5546"/>
    <w:rsid w:val="00DD79C6"/>
    <w:rsid w:val="00DE7765"/>
    <w:rsid w:val="00DF0115"/>
    <w:rsid w:val="00DF1002"/>
    <w:rsid w:val="00E059CC"/>
    <w:rsid w:val="00E0705C"/>
    <w:rsid w:val="00E13633"/>
    <w:rsid w:val="00E13FF3"/>
    <w:rsid w:val="00E142F4"/>
    <w:rsid w:val="00E2496B"/>
    <w:rsid w:val="00E40B2F"/>
    <w:rsid w:val="00E443B8"/>
    <w:rsid w:val="00E476B7"/>
    <w:rsid w:val="00E504EF"/>
    <w:rsid w:val="00E5274D"/>
    <w:rsid w:val="00E5528E"/>
    <w:rsid w:val="00E724B8"/>
    <w:rsid w:val="00E747DB"/>
    <w:rsid w:val="00E84355"/>
    <w:rsid w:val="00EB172E"/>
    <w:rsid w:val="00EB55EA"/>
    <w:rsid w:val="00EB5C40"/>
    <w:rsid w:val="00EE138F"/>
    <w:rsid w:val="00EF3D1C"/>
    <w:rsid w:val="00EF3EAC"/>
    <w:rsid w:val="00EF5A3E"/>
    <w:rsid w:val="00F01D21"/>
    <w:rsid w:val="00F0270B"/>
    <w:rsid w:val="00F11B38"/>
    <w:rsid w:val="00F12D81"/>
    <w:rsid w:val="00F144F3"/>
    <w:rsid w:val="00F16ADD"/>
    <w:rsid w:val="00F303EF"/>
    <w:rsid w:val="00F35405"/>
    <w:rsid w:val="00F47372"/>
    <w:rsid w:val="00F52C81"/>
    <w:rsid w:val="00F632E3"/>
    <w:rsid w:val="00F80B32"/>
    <w:rsid w:val="00F84F47"/>
    <w:rsid w:val="00F9608B"/>
    <w:rsid w:val="00FC30F9"/>
    <w:rsid w:val="00FD5102"/>
    <w:rsid w:val="00FD7470"/>
    <w:rsid w:val="00FD7FBF"/>
    <w:rsid w:val="00FE15C0"/>
    <w:rsid w:val="00FE4696"/>
    <w:rsid w:val="00FE7F26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tichettacontrollo">
    <w:name w:val="etichettacontrollo"/>
    <w:basedOn w:val="Carpredefinitoparagrafo"/>
    <w:rsid w:val="00FD5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12</cp:revision>
  <dcterms:created xsi:type="dcterms:W3CDTF">2022-07-14T13:48:00Z</dcterms:created>
  <dcterms:modified xsi:type="dcterms:W3CDTF">2022-07-15T09:32:00Z</dcterms:modified>
</cp:coreProperties>
</file>